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Start w:id="0" w:name="_GoBack"/>
    <w:p w:rsidR="001E6A1D" w:rsidRDefault="001E6A1D" w:rsidP="001E6A1D">
      <w:pPr>
        <w:framePr w:w="11149" w:wrap="none" w:vAnchor="page" w:hAnchor="page" w:x="199" w:y="303"/>
        <w:ind w:left="567" w:right="-43"/>
        <w:rPr>
          <w:sz w:val="2"/>
          <w:szCs w:val="2"/>
        </w:rPr>
      </w:pPr>
      <w:r>
        <w:fldChar w:fldCharType="begin"/>
      </w:r>
      <w:r>
        <w:instrText xml:space="preserve"> INCLUDEPICTURE  "C:\\Users\\acer\\Desktop\\media\\image1.jpeg"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30pt;height:770.3pt">
            <v:imagedata r:id="rId5" r:href="rId6"/>
          </v:shape>
        </w:pict>
      </w:r>
      <w:r>
        <w:fldChar w:fldCharType="end"/>
      </w:r>
      <w:bookmarkEnd w:id="0"/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A1D" w:rsidRDefault="001E6A1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2FC" w:rsidRDefault="007B12FC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ECA" w:rsidRPr="008166CD" w:rsidRDefault="00407E0B" w:rsidP="008166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8166CD">
        <w:rPr>
          <w:rFonts w:ascii="Times New Roman" w:hAnsi="Times New Roman" w:cs="Times New Roman"/>
          <w:b/>
          <w:bCs/>
          <w:color w:val="000000"/>
          <w:sz w:val="32"/>
          <w:szCs w:val="28"/>
        </w:rPr>
        <w:lastRenderedPageBreak/>
        <w:t>Пояснительная записка к годовому</w:t>
      </w:r>
      <w:r w:rsidR="008166CD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8166CD">
        <w:rPr>
          <w:rFonts w:ascii="Times New Roman" w:hAnsi="Times New Roman" w:cs="Times New Roman"/>
          <w:b/>
          <w:bCs/>
          <w:color w:val="000000"/>
          <w:sz w:val="32"/>
          <w:szCs w:val="28"/>
        </w:rPr>
        <w:t>календарному учебному графику</w:t>
      </w:r>
    </w:p>
    <w:p w:rsidR="006A6ECA" w:rsidRDefault="00407E0B" w:rsidP="008166C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ECA">
        <w:rPr>
          <w:rFonts w:ascii="Times New Roman" w:hAnsi="Times New Roman" w:cs="Times New Roman"/>
          <w:color w:val="000000"/>
          <w:sz w:val="28"/>
          <w:szCs w:val="28"/>
        </w:rPr>
        <w:t>Годовой календарный учебный график является локальным нормативным</w:t>
      </w:r>
      <w:r w:rsidR="006A6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ECA">
        <w:rPr>
          <w:rFonts w:ascii="Times New Roman" w:hAnsi="Times New Roman" w:cs="Times New Roman"/>
          <w:color w:val="000000"/>
          <w:sz w:val="28"/>
          <w:szCs w:val="28"/>
        </w:rPr>
        <w:t>документом, регламентирующим общие требования к организации</w:t>
      </w:r>
      <w:r w:rsidR="006A6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EC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процесса в </w:t>
      </w:r>
      <w:r w:rsidR="00273F47" w:rsidRPr="00273F47">
        <w:rPr>
          <w:rFonts w:ascii="Times New Roman" w:hAnsi="Times New Roman" w:cs="Times New Roman"/>
          <w:color w:val="000000"/>
          <w:sz w:val="24"/>
          <w:szCs w:val="28"/>
        </w:rPr>
        <w:t>МУНИЦИПАЛЬНОМ АВТОНОМНОМ ДОШКОЛЬНОМ ОБРАЗОВ</w:t>
      </w:r>
      <w:r w:rsidR="00200433">
        <w:rPr>
          <w:rFonts w:ascii="Times New Roman" w:hAnsi="Times New Roman" w:cs="Times New Roman"/>
          <w:color w:val="000000"/>
          <w:sz w:val="24"/>
          <w:szCs w:val="28"/>
        </w:rPr>
        <w:t>АТЕЛЬНОМ УЧРЕЖДЕНИИ ДЕТСКИЙ САД</w:t>
      </w:r>
      <w:r w:rsidRPr="00273F4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A6ECA">
        <w:rPr>
          <w:rFonts w:ascii="Times New Roman" w:hAnsi="Times New Roman" w:cs="Times New Roman"/>
          <w:color w:val="000000"/>
          <w:sz w:val="28"/>
          <w:szCs w:val="28"/>
        </w:rPr>
        <w:t>№ 4</w:t>
      </w:r>
      <w:r w:rsidR="006A6E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3F4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A6ECA" w:rsidRPr="006A6ECA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B12F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A6ECA" w:rsidRPr="006A6ECA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7B12F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A6ECA" w:rsidRPr="006A6ECA">
        <w:rPr>
          <w:rFonts w:ascii="Times New Roman" w:hAnsi="Times New Roman" w:cs="Times New Roman"/>
          <w:color w:val="000000"/>
          <w:sz w:val="28"/>
          <w:szCs w:val="28"/>
        </w:rPr>
        <w:t xml:space="preserve"> учебн</w:t>
      </w:r>
      <w:r w:rsidR="00273F4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A6ECA" w:rsidRPr="006A6EC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73F4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A6E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ECA" w:rsidRPr="00E33BEA" w:rsidRDefault="00407E0B" w:rsidP="008166CD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33BEA">
        <w:rPr>
          <w:rFonts w:ascii="Times New Roman" w:hAnsi="Times New Roman" w:cs="Times New Roman"/>
          <w:i/>
          <w:color w:val="000000"/>
          <w:sz w:val="28"/>
          <w:szCs w:val="28"/>
        </w:rPr>
        <w:t>Годовой календарный учебный график</w:t>
      </w:r>
      <w:r w:rsidR="006A6ECA" w:rsidRPr="00E33B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3BEA">
        <w:rPr>
          <w:rFonts w:ascii="Times New Roman" w:hAnsi="Times New Roman" w:cs="Times New Roman"/>
          <w:i/>
          <w:color w:val="000000"/>
          <w:sz w:val="28"/>
          <w:szCs w:val="28"/>
        </w:rPr>
        <w:t>разработан в соответствии с:</w:t>
      </w:r>
      <w:r w:rsidR="006A6ECA" w:rsidRPr="00E33B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A6ECA" w:rsidRDefault="00407E0B" w:rsidP="008166C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ECA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«Об образован</w:t>
      </w:r>
      <w:r w:rsidR="00E33BEA">
        <w:rPr>
          <w:rFonts w:ascii="Times New Roman" w:hAnsi="Times New Roman" w:cs="Times New Roman"/>
          <w:color w:val="000000"/>
          <w:sz w:val="28"/>
          <w:szCs w:val="28"/>
        </w:rPr>
        <w:t>ии в Российской Федерации» от 29</w:t>
      </w:r>
      <w:r w:rsidR="006A6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ECA">
        <w:rPr>
          <w:rFonts w:ascii="Times New Roman" w:hAnsi="Times New Roman" w:cs="Times New Roman"/>
          <w:color w:val="000000"/>
          <w:sz w:val="28"/>
          <w:szCs w:val="28"/>
        </w:rPr>
        <w:t>декабря 2012 года № 273 - ФЗ;</w:t>
      </w:r>
      <w:r w:rsidR="006A6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3BEA" w:rsidRDefault="007B12FC" w:rsidP="008166C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73F47" w:rsidRPr="00273F47">
        <w:t xml:space="preserve"> </w:t>
      </w:r>
      <w:r w:rsidR="00273F47" w:rsidRPr="00273F47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Санитарно-эпидемиологическими правилами и нормативами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СанПиН 2.4.1.3049-</w:t>
      </w:r>
      <w:r w:rsidR="00407E0B" w:rsidRPr="006A6ECA">
        <w:rPr>
          <w:rFonts w:ascii="Times New Roman" w:hAnsi="Times New Roman" w:cs="Times New Roman"/>
          <w:color w:val="000000"/>
          <w:sz w:val="28"/>
          <w:szCs w:val="28"/>
        </w:rPr>
        <w:t>13 «Санитарно-эпидемиологические требованиями к</w:t>
      </w:r>
      <w:r w:rsidR="006A6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E0B" w:rsidRPr="006A6ECA">
        <w:rPr>
          <w:rFonts w:ascii="Times New Roman" w:hAnsi="Times New Roman" w:cs="Times New Roman"/>
          <w:color w:val="000000"/>
          <w:sz w:val="28"/>
          <w:szCs w:val="28"/>
        </w:rPr>
        <w:t>устройству, содержанию и организации режима работы в дошкольных</w:t>
      </w:r>
      <w:r w:rsidR="006A6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E0B" w:rsidRPr="006A6ECA">
        <w:rPr>
          <w:rFonts w:ascii="Times New Roman" w:hAnsi="Times New Roman" w:cs="Times New Roman"/>
          <w:color w:val="000000"/>
          <w:sz w:val="28"/>
          <w:szCs w:val="28"/>
        </w:rPr>
        <w:t>организациях»;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6ECA" w:rsidRDefault="007B12FC" w:rsidP="008166C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B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3BEA" w:rsidRPr="00E33BE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17 октября 2013</w:t>
      </w:r>
      <w:r w:rsidR="00E33BEA">
        <w:rPr>
          <w:rFonts w:ascii="Times New Roman" w:hAnsi="Times New Roman" w:cs="Times New Roman"/>
          <w:color w:val="000000"/>
          <w:sz w:val="28"/>
          <w:szCs w:val="28"/>
        </w:rPr>
        <w:t xml:space="preserve"> г. № 1155 «Об утверждении феде</w:t>
      </w:r>
      <w:r w:rsidR="00E33BEA" w:rsidRPr="00E33BEA">
        <w:rPr>
          <w:rFonts w:ascii="Times New Roman" w:hAnsi="Times New Roman" w:cs="Times New Roman"/>
          <w:color w:val="000000"/>
          <w:sz w:val="28"/>
          <w:szCs w:val="28"/>
        </w:rPr>
        <w:t>рального государственного образовательного</w:t>
      </w:r>
      <w:r w:rsidR="00E33BE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дошкольного образования»;</w:t>
      </w:r>
    </w:p>
    <w:p w:rsidR="00E33BEA" w:rsidRDefault="00E33BEA" w:rsidP="008166C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33BEA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</w:t>
      </w:r>
      <w:r w:rsidRPr="00E33B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E33BEA">
        <w:rPr>
          <w:rFonts w:ascii="Times New Roman" w:hAnsi="Times New Roman" w:cs="Times New Roman"/>
          <w:color w:val="000000"/>
          <w:sz w:val="28"/>
          <w:szCs w:val="28"/>
        </w:rPr>
        <w:t>от 30 а</w:t>
      </w:r>
      <w:r>
        <w:rPr>
          <w:rFonts w:ascii="Times New Roman" w:hAnsi="Times New Roman" w:cs="Times New Roman"/>
          <w:color w:val="000000"/>
          <w:sz w:val="28"/>
          <w:szCs w:val="28"/>
        </w:rPr>
        <w:t>вгуста 2013 г. № 1014 «Об утвер</w:t>
      </w:r>
      <w:r w:rsidRPr="00E33BEA">
        <w:rPr>
          <w:rFonts w:ascii="Times New Roman" w:hAnsi="Times New Roman" w:cs="Times New Roman"/>
          <w:color w:val="000000"/>
          <w:sz w:val="28"/>
          <w:szCs w:val="28"/>
        </w:rPr>
        <w:t>ждении Порядка организации и осуществления образовательной деятельности по основным общеобразовательным прогр</w:t>
      </w:r>
      <w:r>
        <w:rPr>
          <w:rFonts w:ascii="Times New Roman" w:hAnsi="Times New Roman" w:cs="Times New Roman"/>
          <w:color w:val="000000"/>
          <w:sz w:val="28"/>
          <w:szCs w:val="28"/>
        </w:rPr>
        <w:t>аммам - образовательным програм</w:t>
      </w:r>
      <w:r w:rsidRPr="00E33BEA">
        <w:rPr>
          <w:rFonts w:ascii="Times New Roman" w:hAnsi="Times New Roman" w:cs="Times New Roman"/>
          <w:color w:val="000000"/>
          <w:sz w:val="28"/>
          <w:szCs w:val="28"/>
        </w:rPr>
        <w:t>мам дошкольного образования».</w:t>
      </w:r>
    </w:p>
    <w:p w:rsidR="006A6ECA" w:rsidRDefault="00407E0B" w:rsidP="008166C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ECA">
        <w:rPr>
          <w:rFonts w:ascii="Times New Roman" w:hAnsi="Times New Roman" w:cs="Times New Roman"/>
          <w:color w:val="000000"/>
          <w:sz w:val="28"/>
          <w:szCs w:val="28"/>
        </w:rPr>
        <w:t>- Уставом М</w:t>
      </w:r>
      <w:r w:rsidR="006A6E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6ECA">
        <w:rPr>
          <w:rFonts w:ascii="Times New Roman" w:hAnsi="Times New Roman" w:cs="Times New Roman"/>
          <w:color w:val="000000"/>
          <w:sz w:val="28"/>
          <w:szCs w:val="28"/>
        </w:rPr>
        <w:t>ДОУ № 4</w:t>
      </w:r>
      <w:r w:rsidR="006A6E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A6E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338" w:rsidRPr="00CE4338" w:rsidRDefault="00CE4338" w:rsidP="008166C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38">
        <w:rPr>
          <w:rFonts w:ascii="Times New Roman" w:hAnsi="Times New Roman" w:cs="Times New Roman"/>
          <w:sz w:val="28"/>
          <w:szCs w:val="28"/>
        </w:rPr>
        <w:t xml:space="preserve">Согласно ст. 112 Трудового Кодекса Российской Федерации, Постановления Правительства РФ от 18.09.2017. «О переносе выходных дней в 2018 году»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E433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433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"О переносе выходных дней в 2019 году" (по состоянию на 20.07.2018) (подготовлен Минтрудом России)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338">
        <w:rPr>
          <w:rFonts w:ascii="Times New Roman" w:hAnsi="Times New Roman" w:cs="Times New Roman"/>
          <w:sz w:val="28"/>
          <w:szCs w:val="28"/>
        </w:rPr>
        <w:t>в календарном учебном графике</w:t>
      </w:r>
      <w:r>
        <w:rPr>
          <w:rFonts w:ascii="Times New Roman" w:hAnsi="Times New Roman" w:cs="Times New Roman"/>
          <w:sz w:val="28"/>
          <w:szCs w:val="28"/>
        </w:rPr>
        <w:t xml:space="preserve"> МАДОУ № 42 </w:t>
      </w:r>
      <w:r w:rsidRPr="00CE4338">
        <w:rPr>
          <w:rFonts w:ascii="Times New Roman" w:hAnsi="Times New Roman" w:cs="Times New Roman"/>
          <w:sz w:val="28"/>
          <w:szCs w:val="28"/>
        </w:rPr>
        <w:t>учтены нерабочие (выходные и праздничные) дни.</w:t>
      </w:r>
    </w:p>
    <w:p w:rsidR="00CE4338" w:rsidRDefault="00CE4338" w:rsidP="008166CD">
      <w:pPr>
        <w:pStyle w:val="a6"/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A0E88" w:rsidRDefault="007A0E88" w:rsidP="008166CD">
      <w:pPr>
        <w:pStyle w:val="a6"/>
        <w:spacing w:line="276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календарного учебного графика включает в себя следующие сведения:</w:t>
      </w:r>
    </w:p>
    <w:p w:rsidR="007A0E88" w:rsidRPr="004644C7" w:rsidRDefault="007A0E88" w:rsidP="008166CD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44C7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7A0E88" w:rsidRPr="004644C7" w:rsidRDefault="007A0E88" w:rsidP="008166CD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44C7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  <w:r w:rsidR="003B5107">
        <w:rPr>
          <w:rFonts w:ascii="Times New Roman" w:hAnsi="Times New Roman" w:cs="Times New Roman"/>
          <w:sz w:val="28"/>
          <w:szCs w:val="28"/>
        </w:rPr>
        <w:t>, каникулярный период</w:t>
      </w:r>
      <w:r w:rsidR="00EE43F5">
        <w:rPr>
          <w:rFonts w:ascii="Times New Roman" w:hAnsi="Times New Roman" w:cs="Times New Roman"/>
          <w:sz w:val="28"/>
          <w:szCs w:val="28"/>
        </w:rPr>
        <w:t>, праздничные дни</w:t>
      </w:r>
      <w:r w:rsidRPr="004644C7">
        <w:rPr>
          <w:rFonts w:ascii="Times New Roman" w:hAnsi="Times New Roman" w:cs="Times New Roman"/>
          <w:sz w:val="28"/>
          <w:szCs w:val="28"/>
        </w:rPr>
        <w:t>;</w:t>
      </w:r>
    </w:p>
    <w:p w:rsidR="007A0E88" w:rsidRDefault="007A0E88" w:rsidP="008166CD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44C7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4A3E23" w:rsidRDefault="004A3E23" w:rsidP="008166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3E23">
        <w:rPr>
          <w:rFonts w:ascii="Times New Roman" w:hAnsi="Times New Roman"/>
          <w:color w:val="000000"/>
          <w:sz w:val="28"/>
          <w:szCs w:val="28"/>
        </w:rPr>
        <w:t xml:space="preserve">распределение учебных недель в году </w:t>
      </w:r>
      <w:r w:rsidR="003B5107">
        <w:rPr>
          <w:rFonts w:ascii="Times New Roman" w:hAnsi="Times New Roman"/>
          <w:color w:val="000000"/>
          <w:sz w:val="28"/>
          <w:szCs w:val="28"/>
        </w:rPr>
        <w:t xml:space="preserve">по месяцам </w:t>
      </w:r>
      <w:r w:rsidRPr="004A3E23">
        <w:rPr>
          <w:rFonts w:ascii="Times New Roman" w:hAnsi="Times New Roman"/>
          <w:color w:val="000000"/>
          <w:sz w:val="28"/>
          <w:szCs w:val="28"/>
        </w:rPr>
        <w:t>(сроки проведения каникул, их начало и окончание в графике обозначаются «</w:t>
      </w:r>
      <w:r w:rsidRPr="004A3E23">
        <w:rPr>
          <w:rFonts w:ascii="Times New Roman" w:hAnsi="Times New Roman"/>
          <w:color w:val="00B050"/>
          <w:sz w:val="28"/>
          <w:szCs w:val="28"/>
        </w:rPr>
        <w:t>к</w:t>
      </w:r>
      <w:r w:rsidRPr="004A3E23">
        <w:rPr>
          <w:rFonts w:ascii="Times New Roman" w:hAnsi="Times New Roman"/>
          <w:sz w:val="28"/>
          <w:szCs w:val="28"/>
        </w:rPr>
        <w:t xml:space="preserve">»; </w:t>
      </w:r>
      <w:r w:rsidRPr="004A3E23">
        <w:rPr>
          <w:rFonts w:ascii="Times New Roman" w:hAnsi="Times New Roman"/>
          <w:color w:val="000000"/>
          <w:sz w:val="28"/>
          <w:szCs w:val="28"/>
        </w:rPr>
        <w:t>сроки проведения педагогической диагностики с целью оценки индивидуального развития детей «</w:t>
      </w:r>
      <w:r w:rsidRPr="004A3E23">
        <w:rPr>
          <w:rFonts w:ascii="Times New Roman" w:hAnsi="Times New Roman"/>
          <w:color w:val="00B050"/>
          <w:sz w:val="28"/>
          <w:szCs w:val="28"/>
        </w:rPr>
        <w:t>м</w:t>
      </w:r>
      <w:r w:rsidRPr="004A3E23">
        <w:rPr>
          <w:rFonts w:ascii="Times New Roman" w:hAnsi="Times New Roman"/>
          <w:color w:val="000000"/>
          <w:sz w:val="28"/>
          <w:szCs w:val="28"/>
        </w:rPr>
        <w:t>»; праздничные дни выделены красным цветом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3B5107">
        <w:rPr>
          <w:rFonts w:ascii="Times New Roman" w:hAnsi="Times New Roman"/>
          <w:color w:val="000000"/>
          <w:sz w:val="28"/>
          <w:szCs w:val="28"/>
        </w:rPr>
        <w:t>;</w:t>
      </w:r>
    </w:p>
    <w:p w:rsidR="003B5107" w:rsidRPr="004A3E23" w:rsidRDefault="003B5107" w:rsidP="008166C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образовательной нагрузки по возрастным группам</w:t>
      </w:r>
    </w:p>
    <w:p w:rsidR="00F0683C" w:rsidRDefault="00CE4338" w:rsidP="008166C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38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учебного года составляет </w:t>
      </w:r>
      <w:r w:rsidRPr="00F25E7E">
        <w:rPr>
          <w:rFonts w:ascii="Times New Roman" w:hAnsi="Times New Roman" w:cs="Times New Roman"/>
          <w:b/>
          <w:i/>
          <w:sz w:val="28"/>
          <w:szCs w:val="28"/>
        </w:rPr>
        <w:t>34 недел</w:t>
      </w:r>
      <w:r w:rsidR="004429E5" w:rsidRPr="00F25E7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E4338">
        <w:rPr>
          <w:rFonts w:ascii="Times New Roman" w:hAnsi="Times New Roman" w:cs="Times New Roman"/>
          <w:sz w:val="28"/>
          <w:szCs w:val="28"/>
        </w:rPr>
        <w:t xml:space="preserve"> (1 и 2 полугоди</w:t>
      </w:r>
      <w:r w:rsidR="004429E5">
        <w:rPr>
          <w:rFonts w:ascii="Times New Roman" w:hAnsi="Times New Roman" w:cs="Times New Roman"/>
          <w:sz w:val="28"/>
          <w:szCs w:val="28"/>
        </w:rPr>
        <w:t>е</w:t>
      </w:r>
      <w:r w:rsidRPr="00CE4338">
        <w:rPr>
          <w:rFonts w:ascii="Times New Roman" w:hAnsi="Times New Roman" w:cs="Times New Roman"/>
          <w:sz w:val="28"/>
          <w:szCs w:val="28"/>
        </w:rPr>
        <w:t>) без учета каникулярного времени</w:t>
      </w:r>
      <w:r w:rsidR="00442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338" w:rsidRDefault="004429E5" w:rsidP="008166C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3 недели мая (с 13.05.2019 г. по 31.05.2019 г.) являются «компенсационными». В это время проводятся занятия, </w:t>
      </w:r>
      <w:r w:rsidR="0020043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51C7F">
        <w:rPr>
          <w:rFonts w:ascii="Times New Roman" w:hAnsi="Times New Roman" w:cs="Times New Roman"/>
          <w:sz w:val="28"/>
          <w:szCs w:val="28"/>
        </w:rPr>
        <w:t>попадают</w:t>
      </w:r>
      <w:r>
        <w:rPr>
          <w:rFonts w:ascii="Times New Roman" w:hAnsi="Times New Roman" w:cs="Times New Roman"/>
          <w:sz w:val="28"/>
          <w:szCs w:val="28"/>
        </w:rPr>
        <w:t xml:space="preserve"> на праздничные дни, тем самым учебный план по реализации Основной образовате</w:t>
      </w:r>
      <w:r w:rsidR="00F0683C">
        <w:rPr>
          <w:rFonts w:ascii="Times New Roman" w:hAnsi="Times New Roman" w:cs="Times New Roman"/>
          <w:sz w:val="28"/>
          <w:szCs w:val="28"/>
        </w:rPr>
        <w:t>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МАДОУ № 42 выполняется на 100 %.</w:t>
      </w:r>
    </w:p>
    <w:p w:rsidR="004429E5" w:rsidRPr="00CE4338" w:rsidRDefault="00F0683C" w:rsidP="008166C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 в год</w:t>
      </w:r>
      <w:r w:rsidR="00F25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мае (с 13.05.2019 г. по 31.05.2019 г.)</w:t>
      </w:r>
      <w:r w:rsidR="00F25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9E5">
        <w:rPr>
          <w:rFonts w:ascii="Times New Roman" w:hAnsi="Times New Roman" w:cs="Times New Roman"/>
          <w:sz w:val="28"/>
          <w:szCs w:val="28"/>
        </w:rPr>
        <w:t>п</w:t>
      </w:r>
      <w:r w:rsidR="004429E5" w:rsidRPr="004429E5">
        <w:rPr>
          <w:rFonts w:ascii="Times New Roman" w:hAnsi="Times New Roman" w:cs="Times New Roman"/>
          <w:sz w:val="28"/>
          <w:szCs w:val="28"/>
        </w:rPr>
        <w:t>ров</w:t>
      </w:r>
      <w:r w:rsidR="004429E5">
        <w:rPr>
          <w:rFonts w:ascii="Times New Roman" w:hAnsi="Times New Roman" w:cs="Times New Roman"/>
          <w:sz w:val="28"/>
          <w:szCs w:val="28"/>
        </w:rPr>
        <w:t>о</w:t>
      </w:r>
      <w:r w:rsidR="004429E5" w:rsidRPr="004429E5">
        <w:rPr>
          <w:rFonts w:ascii="Times New Roman" w:hAnsi="Times New Roman" w:cs="Times New Roman"/>
          <w:sz w:val="28"/>
          <w:szCs w:val="28"/>
        </w:rPr>
        <w:t>д</w:t>
      </w:r>
      <w:r w:rsidR="004429E5">
        <w:rPr>
          <w:rFonts w:ascii="Times New Roman" w:hAnsi="Times New Roman" w:cs="Times New Roman"/>
          <w:sz w:val="28"/>
          <w:szCs w:val="28"/>
        </w:rPr>
        <w:t>ится</w:t>
      </w:r>
      <w:r w:rsidR="004429E5" w:rsidRPr="004429E5">
        <w:rPr>
          <w:rFonts w:ascii="Times New Roman" w:hAnsi="Times New Roman" w:cs="Times New Roman"/>
          <w:sz w:val="28"/>
          <w:szCs w:val="28"/>
        </w:rPr>
        <w:t xml:space="preserve"> </w:t>
      </w:r>
      <w:r w:rsidR="004429E5">
        <w:rPr>
          <w:rFonts w:ascii="Times New Roman" w:hAnsi="Times New Roman" w:cs="Times New Roman"/>
          <w:sz w:val="28"/>
          <w:szCs w:val="28"/>
        </w:rPr>
        <w:t>педагогическая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развития детей, позволя</w:t>
      </w:r>
      <w:r w:rsidR="00F25E7E">
        <w:rPr>
          <w:rFonts w:ascii="Times New Roman" w:hAnsi="Times New Roman" w:cs="Times New Roman"/>
          <w:sz w:val="28"/>
          <w:szCs w:val="28"/>
        </w:rPr>
        <w:t>ющая решать задачи оптимизации образовательной работы, индивидуализации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Обследо</w:t>
      </w:r>
      <w:r w:rsidR="004429E5" w:rsidRPr="004429E5">
        <w:rPr>
          <w:rFonts w:ascii="Times New Roman" w:hAnsi="Times New Roman" w:cs="Times New Roman"/>
          <w:sz w:val="28"/>
          <w:szCs w:val="28"/>
        </w:rPr>
        <w:t>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7A0E88" w:rsidRDefault="007A0E88" w:rsidP="008166CD">
      <w:pPr>
        <w:pStyle w:val="a6"/>
        <w:spacing w:line="276" w:lineRule="auto"/>
        <w:ind w:firstLine="851"/>
        <w:jc w:val="both"/>
      </w:pPr>
      <w:r w:rsidRPr="007A0E88">
        <w:rPr>
          <w:rFonts w:ascii="Times New Roman" w:hAnsi="Times New Roman" w:cs="Times New Roman"/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  <w:r w:rsidR="004A3E23">
        <w:rPr>
          <w:rFonts w:ascii="Times New Roman" w:hAnsi="Times New Roman" w:cs="Times New Roman"/>
          <w:sz w:val="28"/>
          <w:szCs w:val="28"/>
        </w:rPr>
        <w:t xml:space="preserve"> В связи с этим, </w:t>
      </w:r>
      <w:r w:rsidR="004A3E23" w:rsidRPr="004A3E23">
        <w:rPr>
          <w:rFonts w:ascii="Times New Roman" w:hAnsi="Times New Roman" w:cs="Times New Roman"/>
          <w:sz w:val="28"/>
          <w:szCs w:val="28"/>
        </w:rPr>
        <w:t>о</w:t>
      </w:r>
      <w:r w:rsidRPr="004A3E23">
        <w:rPr>
          <w:rFonts w:ascii="Times New Roman" w:hAnsi="Times New Roman" w:cs="Times New Roman"/>
          <w:sz w:val="28"/>
          <w:szCs w:val="28"/>
        </w:rPr>
        <w:t>рганизация каникулярного отдыха в детском саду (новогодние праздники, летний оздоровительный период) имеет свою специфику и определяется зада</w:t>
      </w:r>
      <w:r w:rsidRPr="004A3E23">
        <w:rPr>
          <w:rFonts w:ascii="Times New Roman" w:hAnsi="Times New Roman" w:cs="Times New Roman"/>
          <w:sz w:val="28"/>
          <w:szCs w:val="28"/>
        </w:rPr>
        <w:softHyphen/>
        <w:t>чами воспитания в дошкольном учреждении.</w:t>
      </w:r>
    </w:p>
    <w:p w:rsidR="007A0E88" w:rsidRDefault="007A0E88" w:rsidP="008166CD">
      <w:pPr>
        <w:pStyle w:val="20"/>
        <w:shd w:val="clear" w:color="auto" w:fill="auto"/>
        <w:spacing w:after="0" w:line="276" w:lineRule="auto"/>
        <w:ind w:firstLine="851"/>
      </w:pPr>
      <w:proofErr w:type="spellStart"/>
      <w:r>
        <w:t>Воспитательно</w:t>
      </w:r>
      <w:proofErr w:type="spellEnd"/>
      <w:r>
        <w:t>-образовательная работа в летний оздоровительный период планируется в соответствии с Планом летней оздоровительной работы.</w:t>
      </w:r>
    </w:p>
    <w:p w:rsidR="004206EA" w:rsidRDefault="004206EA" w:rsidP="008166CD">
      <w:pPr>
        <w:pStyle w:val="20"/>
        <w:shd w:val="clear" w:color="auto" w:fill="auto"/>
        <w:spacing w:after="0" w:line="276" w:lineRule="auto"/>
        <w:ind w:firstLine="851"/>
      </w:pPr>
      <w:r>
        <w:t>Организованная образовательная деятельность с детьми проводиться согласно расписанию занятий с детьми на 2018-2019 учебный год.</w:t>
      </w:r>
    </w:p>
    <w:p w:rsidR="004E29FF" w:rsidRDefault="004E29FF" w:rsidP="008166C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ECA">
        <w:rPr>
          <w:rFonts w:ascii="Times New Roman" w:hAnsi="Times New Roman" w:cs="Times New Roman"/>
          <w:color w:val="000000"/>
          <w:sz w:val="28"/>
          <w:szCs w:val="28"/>
        </w:rPr>
        <w:t>Годовой календарный учебный график обсуждается и принимается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ECA">
        <w:rPr>
          <w:rFonts w:ascii="Times New Roman" w:hAnsi="Times New Roman" w:cs="Times New Roman"/>
          <w:color w:val="000000"/>
          <w:sz w:val="28"/>
          <w:szCs w:val="28"/>
        </w:rPr>
        <w:t>советом педагогов и утверждается приказом заведующего до начала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ECA">
        <w:rPr>
          <w:rFonts w:ascii="Times New Roman" w:hAnsi="Times New Roman" w:cs="Times New Roman"/>
          <w:color w:val="000000"/>
          <w:sz w:val="28"/>
          <w:szCs w:val="28"/>
        </w:rPr>
        <w:t>учебного года. Все изменения, вносимые в годовой календарный учебный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ECA">
        <w:rPr>
          <w:rFonts w:ascii="Times New Roman" w:hAnsi="Times New Roman" w:cs="Times New Roman"/>
          <w:color w:val="000000"/>
          <w:sz w:val="28"/>
          <w:szCs w:val="28"/>
        </w:rPr>
        <w:t>график, утверждаются приказом заведующего по согласованию с учредителем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ECA">
        <w:rPr>
          <w:rFonts w:ascii="Times New Roman" w:hAnsi="Times New Roman" w:cs="Times New Roman"/>
          <w:color w:val="000000"/>
          <w:sz w:val="28"/>
          <w:szCs w:val="28"/>
        </w:rPr>
        <w:t>и доводится до всех участников образовательного процесса.</w:t>
      </w:r>
    </w:p>
    <w:p w:rsidR="004644C7" w:rsidRPr="004644C7" w:rsidRDefault="004644C7" w:rsidP="004644C7">
      <w:pPr>
        <w:pStyle w:val="a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644C7" w:rsidRDefault="004644C7" w:rsidP="00270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A16" w:rsidRDefault="00D32A16" w:rsidP="00270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0C1" w:rsidRDefault="006D50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A3E23" w:rsidRDefault="000772C2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A3E23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Годовой календарный учебный график </w:t>
      </w:r>
    </w:p>
    <w:p w:rsidR="000772C2" w:rsidRDefault="000772C2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A3E23">
        <w:rPr>
          <w:rFonts w:ascii="Times New Roman" w:hAnsi="Times New Roman" w:cs="Times New Roman"/>
          <w:b/>
          <w:bCs/>
          <w:sz w:val="32"/>
          <w:szCs w:val="28"/>
        </w:rPr>
        <w:t>на 201</w:t>
      </w:r>
      <w:r w:rsidR="004A3E23">
        <w:rPr>
          <w:rFonts w:ascii="Times New Roman" w:hAnsi="Times New Roman" w:cs="Times New Roman"/>
          <w:b/>
          <w:bCs/>
          <w:sz w:val="32"/>
          <w:szCs w:val="28"/>
        </w:rPr>
        <w:t>8</w:t>
      </w:r>
      <w:r w:rsidRPr="004A3E23">
        <w:rPr>
          <w:rFonts w:ascii="Times New Roman" w:hAnsi="Times New Roman" w:cs="Times New Roman"/>
          <w:b/>
          <w:bCs/>
          <w:sz w:val="32"/>
          <w:szCs w:val="28"/>
        </w:rPr>
        <w:t>-201</w:t>
      </w:r>
      <w:r w:rsidR="004A3E23">
        <w:rPr>
          <w:rFonts w:ascii="Times New Roman" w:hAnsi="Times New Roman" w:cs="Times New Roman"/>
          <w:b/>
          <w:bCs/>
          <w:sz w:val="32"/>
          <w:szCs w:val="28"/>
        </w:rPr>
        <w:t>9</w:t>
      </w:r>
      <w:r w:rsidRPr="004A3E23">
        <w:rPr>
          <w:rFonts w:ascii="Times New Roman" w:hAnsi="Times New Roman" w:cs="Times New Roman"/>
          <w:b/>
          <w:bCs/>
          <w:sz w:val="32"/>
          <w:szCs w:val="28"/>
        </w:rPr>
        <w:t xml:space="preserve"> учебный год</w:t>
      </w:r>
    </w:p>
    <w:p w:rsidR="008166CD" w:rsidRPr="004A3E23" w:rsidRDefault="008166CD" w:rsidP="000772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0772C2" w:rsidRDefault="000772C2" w:rsidP="001C52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254">
        <w:rPr>
          <w:rFonts w:ascii="Times New Roman" w:hAnsi="Times New Roman"/>
          <w:b/>
          <w:color w:val="000000"/>
          <w:sz w:val="28"/>
          <w:szCs w:val="28"/>
        </w:rPr>
        <w:t>Режим работы Учреждения:</w:t>
      </w:r>
    </w:p>
    <w:p w:rsidR="00EA108F" w:rsidRPr="001C5254" w:rsidRDefault="00EA108F" w:rsidP="00EA108F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4879"/>
        <w:gridCol w:w="4691"/>
      </w:tblGrid>
      <w:tr w:rsidR="001C5254" w:rsidRPr="00EA108F" w:rsidTr="00EA108F">
        <w:tc>
          <w:tcPr>
            <w:tcW w:w="2549" w:type="pct"/>
          </w:tcPr>
          <w:p w:rsidR="001C5254" w:rsidRPr="00C15271" w:rsidRDefault="001C5254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2451" w:type="pct"/>
          </w:tcPr>
          <w:p w:rsidR="001C5254" w:rsidRPr="00EA108F" w:rsidRDefault="001C5254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08F">
              <w:rPr>
                <w:rFonts w:ascii="Times New Roman" w:hAnsi="Times New Roman"/>
                <w:color w:val="000000"/>
                <w:sz w:val="28"/>
                <w:szCs w:val="28"/>
              </w:rPr>
              <w:t>5 дней-понедельник-пятница</w:t>
            </w:r>
          </w:p>
        </w:tc>
      </w:tr>
      <w:tr w:rsidR="001C5254" w:rsidRPr="00EA108F" w:rsidTr="00EA108F">
        <w:tc>
          <w:tcPr>
            <w:tcW w:w="2549" w:type="pct"/>
          </w:tcPr>
          <w:p w:rsidR="001C5254" w:rsidRPr="00C15271" w:rsidRDefault="001C5254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Выходной</w:t>
            </w:r>
          </w:p>
        </w:tc>
        <w:tc>
          <w:tcPr>
            <w:tcW w:w="2451" w:type="pct"/>
          </w:tcPr>
          <w:p w:rsidR="001C5254" w:rsidRPr="00EA108F" w:rsidRDefault="001C5254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08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  <w:p w:rsidR="001C5254" w:rsidRPr="00EA108F" w:rsidRDefault="001C5254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08F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Праздничные дни</w:t>
            </w:r>
          </w:p>
        </w:tc>
      </w:tr>
      <w:tr w:rsidR="001C5254" w:rsidRPr="00EA108F" w:rsidTr="00EA108F">
        <w:tc>
          <w:tcPr>
            <w:tcW w:w="2549" w:type="pct"/>
          </w:tcPr>
          <w:p w:rsidR="001C5254" w:rsidRPr="00C15271" w:rsidRDefault="001C5254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 работы</w:t>
            </w:r>
          </w:p>
        </w:tc>
        <w:tc>
          <w:tcPr>
            <w:tcW w:w="2451" w:type="pct"/>
          </w:tcPr>
          <w:p w:rsidR="001C5254" w:rsidRPr="00EA108F" w:rsidRDefault="001C5254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08F">
              <w:rPr>
                <w:rFonts w:ascii="Times New Roman" w:hAnsi="Times New Roman"/>
                <w:color w:val="000000"/>
                <w:sz w:val="28"/>
                <w:szCs w:val="28"/>
              </w:rPr>
              <w:t>10 часов в день (7.00-17.00)</w:t>
            </w:r>
          </w:p>
        </w:tc>
      </w:tr>
      <w:tr w:rsidR="001C5254" w:rsidRPr="00EA108F" w:rsidTr="00EA108F">
        <w:tc>
          <w:tcPr>
            <w:tcW w:w="2549" w:type="pct"/>
          </w:tcPr>
          <w:p w:rsidR="001C5254" w:rsidRPr="00C15271" w:rsidRDefault="00EA10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Группа вечернего пребывания</w:t>
            </w:r>
          </w:p>
        </w:tc>
        <w:tc>
          <w:tcPr>
            <w:tcW w:w="2451" w:type="pct"/>
          </w:tcPr>
          <w:p w:rsidR="001C5254" w:rsidRPr="00EA108F" w:rsidRDefault="00EA10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08F">
              <w:rPr>
                <w:rFonts w:ascii="Times New Roman" w:hAnsi="Times New Roman"/>
                <w:color w:val="000000"/>
                <w:sz w:val="28"/>
                <w:szCs w:val="28"/>
              </w:rPr>
              <w:t>1 час (17.00-18.00)</w:t>
            </w:r>
          </w:p>
        </w:tc>
      </w:tr>
    </w:tbl>
    <w:p w:rsidR="001C5254" w:rsidRDefault="001C5254" w:rsidP="001C52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108F" w:rsidRDefault="00EA108F" w:rsidP="00EA10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Продолжительность </w:t>
      </w:r>
      <w:r w:rsidR="0066728F">
        <w:rPr>
          <w:rFonts w:ascii="Times New Roman" w:hAnsi="Times New Roman"/>
          <w:b/>
          <w:color w:val="000000"/>
          <w:sz w:val="28"/>
          <w:szCs w:val="28"/>
        </w:rPr>
        <w:t>учебного года</w:t>
      </w:r>
    </w:p>
    <w:p w:rsidR="0066728F" w:rsidRDefault="0066728F" w:rsidP="0066728F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5071"/>
        <w:gridCol w:w="2549"/>
        <w:gridCol w:w="1950"/>
      </w:tblGrid>
      <w:tr w:rsidR="0066728F" w:rsidRPr="00C15271" w:rsidTr="008166CD">
        <w:tc>
          <w:tcPr>
            <w:tcW w:w="2649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Учебный год:</w:t>
            </w:r>
          </w:p>
        </w:tc>
        <w:tc>
          <w:tcPr>
            <w:tcW w:w="1332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с 01.09.2018 г.</w:t>
            </w:r>
          </w:p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по 31.05.2019 г</w:t>
            </w:r>
          </w:p>
        </w:tc>
        <w:tc>
          <w:tcPr>
            <w:tcW w:w="1019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34 недели</w:t>
            </w:r>
          </w:p>
        </w:tc>
      </w:tr>
      <w:tr w:rsidR="0066728F" w:rsidRPr="00C15271" w:rsidTr="008166CD">
        <w:tc>
          <w:tcPr>
            <w:tcW w:w="2649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полугодие</w:t>
            </w:r>
          </w:p>
        </w:tc>
        <w:tc>
          <w:tcPr>
            <w:tcW w:w="1332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с 01.09.2018 г.</w:t>
            </w:r>
          </w:p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по 28.12.2018 г.</w:t>
            </w:r>
          </w:p>
        </w:tc>
        <w:tc>
          <w:tcPr>
            <w:tcW w:w="1019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17 недель</w:t>
            </w:r>
          </w:p>
        </w:tc>
      </w:tr>
      <w:tr w:rsidR="0066728F" w:rsidRPr="00C15271" w:rsidTr="008166CD">
        <w:tc>
          <w:tcPr>
            <w:tcW w:w="2649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полугодие</w:t>
            </w:r>
          </w:p>
        </w:tc>
        <w:tc>
          <w:tcPr>
            <w:tcW w:w="1332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с 14.01. 2019 г.</w:t>
            </w:r>
          </w:p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по 10.05. 2019 г.</w:t>
            </w:r>
          </w:p>
        </w:tc>
        <w:tc>
          <w:tcPr>
            <w:tcW w:w="1019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17 недель</w:t>
            </w:r>
          </w:p>
        </w:tc>
      </w:tr>
      <w:tr w:rsidR="0066728F" w:rsidRPr="00C15271" w:rsidTr="008166CD">
        <w:tc>
          <w:tcPr>
            <w:tcW w:w="2649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Педагогическая диагностика, компенсация праздничных дней</w:t>
            </w:r>
          </w:p>
        </w:tc>
        <w:tc>
          <w:tcPr>
            <w:tcW w:w="1332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с 13.05.2019 г.</w:t>
            </w:r>
          </w:p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по 31.05. 2019 г.</w:t>
            </w:r>
          </w:p>
        </w:tc>
        <w:tc>
          <w:tcPr>
            <w:tcW w:w="1019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3 недели</w:t>
            </w:r>
          </w:p>
        </w:tc>
      </w:tr>
      <w:tr w:rsidR="0066728F" w:rsidRPr="00C15271" w:rsidTr="008166CD">
        <w:tc>
          <w:tcPr>
            <w:tcW w:w="2649" w:type="pct"/>
          </w:tcPr>
          <w:p w:rsidR="0066728F" w:rsidRPr="00C15271" w:rsidRDefault="00C1527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Зимние к</w:t>
            </w:r>
            <w:r w:rsidR="0066728F"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аникулы</w:t>
            </w:r>
          </w:p>
        </w:tc>
        <w:tc>
          <w:tcPr>
            <w:tcW w:w="1332" w:type="pct"/>
          </w:tcPr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с 31.12.2018 г.</w:t>
            </w:r>
          </w:p>
          <w:p w:rsidR="0066728F" w:rsidRPr="00C15271" w:rsidRDefault="0066728F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по 11.01.2019 г.</w:t>
            </w:r>
          </w:p>
        </w:tc>
        <w:tc>
          <w:tcPr>
            <w:tcW w:w="1019" w:type="pct"/>
          </w:tcPr>
          <w:p w:rsidR="0066728F" w:rsidRPr="00C15271" w:rsidRDefault="00C15271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2 недели</w:t>
            </w:r>
          </w:p>
        </w:tc>
      </w:tr>
      <w:tr w:rsidR="00C15271" w:rsidRPr="00C15271" w:rsidTr="008166CD">
        <w:tc>
          <w:tcPr>
            <w:tcW w:w="2649" w:type="pct"/>
          </w:tcPr>
          <w:p w:rsidR="00C15271" w:rsidRPr="00C15271" w:rsidRDefault="00C1527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Летние каникулы (летний оздоровительный период</w:t>
            </w:r>
            <w:r w:rsidR="000530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адаптационный период</w:t>
            </w:r>
            <w:r w:rsidRPr="00C152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332" w:type="pct"/>
          </w:tcPr>
          <w:p w:rsidR="00C15271" w:rsidRPr="00C15271" w:rsidRDefault="00C15271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с 01.06.2018 г.</w:t>
            </w:r>
          </w:p>
          <w:p w:rsidR="00C15271" w:rsidRPr="00C15271" w:rsidRDefault="00C15271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по 31.08.2018 г.</w:t>
            </w:r>
          </w:p>
        </w:tc>
        <w:tc>
          <w:tcPr>
            <w:tcW w:w="1019" w:type="pct"/>
          </w:tcPr>
          <w:p w:rsidR="00C15271" w:rsidRPr="00C15271" w:rsidRDefault="00C15271" w:rsidP="008166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271">
              <w:rPr>
                <w:rFonts w:ascii="Times New Roman" w:hAnsi="Times New Roman"/>
                <w:color w:val="000000"/>
                <w:sz w:val="28"/>
                <w:szCs w:val="28"/>
              </w:rPr>
              <w:t>13 недель</w:t>
            </w:r>
          </w:p>
        </w:tc>
      </w:tr>
      <w:tr w:rsidR="00EE43F5" w:rsidRPr="00C15271" w:rsidTr="008166CD">
        <w:tc>
          <w:tcPr>
            <w:tcW w:w="2649" w:type="pct"/>
          </w:tcPr>
          <w:p w:rsidR="00EE43F5" w:rsidRPr="00C15271" w:rsidRDefault="00EE43F5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Праздничные дни</w:t>
            </w:r>
          </w:p>
        </w:tc>
        <w:tc>
          <w:tcPr>
            <w:tcW w:w="2351" w:type="pct"/>
            <w:gridSpan w:val="2"/>
          </w:tcPr>
          <w:p w:rsidR="00EE43F5" w:rsidRDefault="00EE43F5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народного единства- 03.11.2018-05.11.2018 г.</w:t>
            </w:r>
          </w:p>
          <w:p w:rsidR="008C6280" w:rsidRDefault="008C6280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Новый год и Рождество Христово-31.12.2018 г.- 08.01.2019 г.</w:t>
            </w:r>
          </w:p>
          <w:p w:rsidR="008C6280" w:rsidRDefault="008C6280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защитника Отечества- 23.02.2019 г.-24.02.2019 г.</w:t>
            </w:r>
          </w:p>
          <w:p w:rsidR="008C6280" w:rsidRDefault="008C6280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женский день- 08.03.2019 г.-10.03.2019 г.</w:t>
            </w:r>
          </w:p>
          <w:p w:rsidR="008C6280" w:rsidRDefault="008C6280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Весны и Труда- 01.05.2019 г.- 05.05.2019 г.</w:t>
            </w:r>
          </w:p>
          <w:p w:rsidR="008166CD" w:rsidRDefault="008C6280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Победы- </w:t>
            </w:r>
          </w:p>
          <w:p w:rsidR="008C6280" w:rsidRPr="00C15271" w:rsidRDefault="008C6280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09.05.2019 г.-12.05.2019 г.</w:t>
            </w:r>
          </w:p>
        </w:tc>
      </w:tr>
    </w:tbl>
    <w:p w:rsidR="0066728F" w:rsidRDefault="0066728F" w:rsidP="0066728F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66728F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66728F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72C2" w:rsidRDefault="003B5107" w:rsidP="001E32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Образовательная нагрузка</w:t>
      </w:r>
    </w:p>
    <w:p w:rsidR="001E32E1" w:rsidRDefault="001E32E1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374"/>
        <w:gridCol w:w="1277"/>
        <w:gridCol w:w="1418"/>
        <w:gridCol w:w="1275"/>
        <w:gridCol w:w="1279"/>
        <w:gridCol w:w="1947"/>
      </w:tblGrid>
      <w:tr w:rsidR="00053051" w:rsidRPr="008166CD" w:rsidTr="00053051">
        <w:tc>
          <w:tcPr>
            <w:tcW w:w="1241" w:type="pct"/>
          </w:tcPr>
          <w:p w:rsidR="001E32E1" w:rsidRPr="008166CD" w:rsidRDefault="00072716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667" w:type="pct"/>
          </w:tcPr>
          <w:p w:rsidR="003B5107" w:rsidRPr="008166CD" w:rsidRDefault="001E32E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младшая группа </w:t>
            </w:r>
          </w:p>
          <w:p w:rsidR="001E32E1" w:rsidRPr="008166CD" w:rsidRDefault="001E32E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(2-3 года)</w:t>
            </w:r>
          </w:p>
        </w:tc>
        <w:tc>
          <w:tcPr>
            <w:tcW w:w="741" w:type="pct"/>
          </w:tcPr>
          <w:p w:rsidR="003B5107" w:rsidRPr="008166CD" w:rsidRDefault="001E32E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младшая группа </w:t>
            </w:r>
          </w:p>
          <w:p w:rsidR="001E32E1" w:rsidRPr="008166CD" w:rsidRDefault="001E32E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666" w:type="pct"/>
          </w:tcPr>
          <w:p w:rsidR="003B5107" w:rsidRPr="008166CD" w:rsidRDefault="001E32E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  <w:p w:rsidR="001E32E1" w:rsidRPr="008166CD" w:rsidRDefault="001E32E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(4-5 лет)</w:t>
            </w:r>
          </w:p>
        </w:tc>
        <w:tc>
          <w:tcPr>
            <w:tcW w:w="668" w:type="pct"/>
          </w:tcPr>
          <w:p w:rsidR="003B5107" w:rsidRPr="008166CD" w:rsidRDefault="001E32E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Старшая группа </w:t>
            </w:r>
          </w:p>
          <w:p w:rsidR="001E32E1" w:rsidRPr="008166CD" w:rsidRDefault="001E32E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(5-6 лет</w:t>
            </w:r>
            <w:r w:rsidR="00072716"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pct"/>
          </w:tcPr>
          <w:p w:rsidR="001E32E1" w:rsidRPr="008166CD" w:rsidRDefault="00072716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 (6-7 лет)</w:t>
            </w:r>
          </w:p>
        </w:tc>
      </w:tr>
      <w:tr w:rsidR="00053051" w:rsidRPr="008166CD" w:rsidTr="00053051">
        <w:tc>
          <w:tcPr>
            <w:tcW w:w="1241" w:type="pct"/>
          </w:tcPr>
          <w:p w:rsidR="001E32E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87FD6"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родолжительность непосредственной образовательной деятельности</w:t>
            </w:r>
          </w:p>
        </w:tc>
        <w:tc>
          <w:tcPr>
            <w:tcW w:w="667" w:type="pct"/>
          </w:tcPr>
          <w:p w:rsidR="001E32E1" w:rsidRPr="008166CD" w:rsidRDefault="00B87FD6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мин</w:t>
            </w:r>
          </w:p>
        </w:tc>
        <w:tc>
          <w:tcPr>
            <w:tcW w:w="741" w:type="pct"/>
          </w:tcPr>
          <w:p w:rsidR="001E32E1" w:rsidRPr="008166CD" w:rsidRDefault="00B87FD6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мин</w:t>
            </w:r>
          </w:p>
        </w:tc>
        <w:tc>
          <w:tcPr>
            <w:tcW w:w="666" w:type="pct"/>
          </w:tcPr>
          <w:p w:rsidR="001E32E1" w:rsidRPr="008166CD" w:rsidRDefault="00B87FD6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668" w:type="pct"/>
          </w:tcPr>
          <w:p w:rsidR="001E32E1" w:rsidRPr="008166CD" w:rsidRDefault="00B87FD6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20-25 мин</w:t>
            </w:r>
          </w:p>
        </w:tc>
        <w:tc>
          <w:tcPr>
            <w:tcW w:w="1017" w:type="pct"/>
          </w:tcPr>
          <w:p w:rsidR="001E32E1" w:rsidRPr="008166CD" w:rsidRDefault="00B87FD6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053051" w:rsidRPr="008166CD" w:rsidTr="00053051">
        <w:tc>
          <w:tcPr>
            <w:tcW w:w="1241" w:type="pct"/>
          </w:tcPr>
          <w:p w:rsidR="001E32E1" w:rsidRPr="008166CD" w:rsidRDefault="00B87FD6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образовательной нагрузки в 1 и 2 половине дня</w:t>
            </w:r>
          </w:p>
        </w:tc>
        <w:tc>
          <w:tcPr>
            <w:tcW w:w="667" w:type="pct"/>
          </w:tcPr>
          <w:p w:rsidR="001E32E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половина дня </w:t>
            </w:r>
            <w:r w:rsidR="003B5107"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10 мин</w:t>
            </w:r>
          </w:p>
          <w:p w:rsidR="0005305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2 половина дня 10 мин</w:t>
            </w:r>
          </w:p>
        </w:tc>
        <w:tc>
          <w:tcPr>
            <w:tcW w:w="741" w:type="pct"/>
          </w:tcPr>
          <w:p w:rsidR="001E32E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1 половина дня не превышает 30 мин</w:t>
            </w:r>
          </w:p>
        </w:tc>
        <w:tc>
          <w:tcPr>
            <w:tcW w:w="666" w:type="pct"/>
          </w:tcPr>
          <w:p w:rsidR="001E32E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1 половина дня не превышает 40 мин</w:t>
            </w:r>
          </w:p>
        </w:tc>
        <w:tc>
          <w:tcPr>
            <w:tcW w:w="668" w:type="pct"/>
          </w:tcPr>
          <w:p w:rsidR="0005305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1 половина дня не превышает 45 мин</w:t>
            </w:r>
          </w:p>
          <w:p w:rsidR="001E32E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2 половина дня не превышает 25 мин.</w:t>
            </w:r>
          </w:p>
        </w:tc>
        <w:tc>
          <w:tcPr>
            <w:tcW w:w="1017" w:type="pct"/>
          </w:tcPr>
          <w:p w:rsidR="0005305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1 половина дня не превышает 1ч. 30 мин</w:t>
            </w:r>
          </w:p>
          <w:p w:rsidR="001E32E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2 половина дня не превышает 30 мин</w:t>
            </w:r>
          </w:p>
        </w:tc>
      </w:tr>
      <w:tr w:rsidR="00053051" w:rsidRPr="008166CD" w:rsidTr="00053051">
        <w:tc>
          <w:tcPr>
            <w:tcW w:w="1241" w:type="pct"/>
          </w:tcPr>
          <w:p w:rsidR="001E32E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НОД в неделю</w:t>
            </w:r>
          </w:p>
        </w:tc>
        <w:tc>
          <w:tcPr>
            <w:tcW w:w="667" w:type="pct"/>
          </w:tcPr>
          <w:p w:rsidR="001E32E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1" w:type="pct"/>
          </w:tcPr>
          <w:p w:rsidR="001E32E1" w:rsidRPr="008166CD" w:rsidRDefault="00053051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pct"/>
          </w:tcPr>
          <w:p w:rsidR="001E32E1" w:rsidRPr="008166CD" w:rsidRDefault="003B5107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" w:type="pct"/>
          </w:tcPr>
          <w:p w:rsidR="001E32E1" w:rsidRPr="008166CD" w:rsidRDefault="003B5107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7" w:type="pct"/>
          </w:tcPr>
          <w:p w:rsidR="001E32E1" w:rsidRPr="008166CD" w:rsidRDefault="003B5107" w:rsidP="008166CD">
            <w:pPr>
              <w:pStyle w:val="a3"/>
              <w:spacing w:line="27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C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1E32E1" w:rsidRDefault="001E32E1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8166CD" w:rsidRDefault="008166CD" w:rsidP="001E32E1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</w:p>
    <w:p w:rsidR="003B5107" w:rsidRPr="001E32E1" w:rsidRDefault="008C6280" w:rsidP="003B510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учебных недель по месяцам</w:t>
      </w:r>
      <w:r w:rsidR="008166CD">
        <w:rPr>
          <w:rFonts w:ascii="Times New Roman" w:hAnsi="Times New Roman"/>
          <w:b/>
          <w:color w:val="000000"/>
          <w:sz w:val="28"/>
          <w:szCs w:val="28"/>
        </w:rPr>
        <w:t xml:space="preserve"> в 2018-2019 </w:t>
      </w:r>
      <w:proofErr w:type="spellStart"/>
      <w:r w:rsidR="008166CD">
        <w:rPr>
          <w:rFonts w:ascii="Times New Roman" w:hAnsi="Times New Roman"/>
          <w:b/>
          <w:color w:val="000000"/>
          <w:sz w:val="28"/>
          <w:szCs w:val="28"/>
        </w:rPr>
        <w:t>уч.г</w:t>
      </w:r>
      <w:proofErr w:type="spellEnd"/>
      <w:r w:rsidR="008166C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C6280" w:rsidRPr="008C6280" w:rsidRDefault="008C6280" w:rsidP="008C6280">
      <w:pPr>
        <w:pStyle w:val="a3"/>
        <w:numPr>
          <w:ilvl w:val="0"/>
          <w:numId w:val="2"/>
        </w:numPr>
        <w:spacing w:after="221" w:line="1" w:lineRule="exact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"/>
        <w:gridCol w:w="1241"/>
        <w:gridCol w:w="1006"/>
        <w:gridCol w:w="1091"/>
        <w:gridCol w:w="1031"/>
        <w:gridCol w:w="829"/>
        <w:gridCol w:w="839"/>
        <w:gridCol w:w="880"/>
        <w:gridCol w:w="930"/>
        <w:gridCol w:w="1048"/>
      </w:tblGrid>
      <w:tr w:rsidR="008C6280" w:rsidRPr="008C6280" w:rsidTr="008166CD">
        <w:trPr>
          <w:cantSplit/>
          <w:trHeight w:hRule="exact" w:val="744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 w:firstLine="19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Cs w:val="24"/>
              </w:rPr>
              <w:t>неделя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68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280" w:rsidRPr="008C6280" w:rsidRDefault="008C6280" w:rsidP="008166CD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pacing w:val="-2"/>
                <w:sz w:val="24"/>
                <w:szCs w:val="24"/>
              </w:rPr>
              <w:t>учеб</w:t>
            </w: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ные</w:t>
            </w:r>
          </w:p>
          <w:p w:rsidR="008C6280" w:rsidRPr="008C6280" w:rsidRDefault="008C6280" w:rsidP="008166CD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 xml:space="preserve">недели 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8C6280">
              <w:rPr>
                <w:rFonts w:ascii="Times New Roman" w:hAnsi="Times New Roman" w:cs="Times New Roman"/>
                <w:sz w:val="18"/>
                <w:szCs w:val="16"/>
              </w:rPr>
              <w:t>понедельник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5"/>
              <w:jc w:val="center"/>
              <w:rPr>
                <w:rFonts w:ascii="Times New Roman" w:hAnsi="Times New Roman" w:cs="Times New Roman"/>
                <w:sz w:val="18"/>
              </w:rPr>
            </w:pPr>
            <w:r w:rsidRPr="008C6280">
              <w:rPr>
                <w:rFonts w:ascii="Times New Roman" w:hAnsi="Times New Roman" w:cs="Times New Roman"/>
                <w:sz w:val="18"/>
                <w:szCs w:val="16"/>
              </w:rPr>
              <w:t xml:space="preserve"> вторник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6"/>
              <w:jc w:val="center"/>
              <w:rPr>
                <w:rFonts w:ascii="Times New Roman" w:hAnsi="Times New Roman" w:cs="Times New Roman"/>
                <w:sz w:val="18"/>
              </w:rPr>
            </w:pPr>
            <w:r w:rsidRPr="008C6280">
              <w:rPr>
                <w:rFonts w:ascii="Times New Roman" w:hAnsi="Times New Roman" w:cs="Times New Roman"/>
                <w:sz w:val="18"/>
                <w:szCs w:val="16"/>
              </w:rPr>
              <w:t>среда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  <w:r w:rsidRPr="008C6280">
              <w:rPr>
                <w:rFonts w:ascii="Times New Roman" w:hAnsi="Times New Roman" w:cs="Times New Roman"/>
                <w:sz w:val="18"/>
                <w:szCs w:val="16"/>
              </w:rPr>
              <w:t>четверг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C6280">
              <w:rPr>
                <w:rFonts w:ascii="Times New Roman" w:hAnsi="Times New Roman" w:cs="Times New Roman"/>
                <w:sz w:val="18"/>
                <w:szCs w:val="16"/>
              </w:rPr>
              <w:t>пятница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6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суббота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pacing w:val="-2"/>
                <w:sz w:val="18"/>
                <w:szCs w:val="16"/>
              </w:rPr>
              <w:t>воскресенье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3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</w:tr>
      <w:tr w:rsidR="008C6280" w:rsidRPr="008C6280" w:rsidTr="004F15DE">
        <w:trPr>
          <w:trHeight w:hRule="exact" w:val="359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pacing w:val="-5"/>
              </w:rPr>
              <w:t>сентябрь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</w:tr>
      <w:tr w:rsidR="008C6280" w:rsidRPr="008C6280" w:rsidTr="004F15DE">
        <w:trPr>
          <w:trHeight w:hRule="exact" w:val="336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tabs>
                <w:tab w:val="left" w:pos="540"/>
                <w:tab w:val="center" w:pos="619"/>
              </w:tabs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8C6280" w:rsidRPr="008C6280" w:rsidTr="004F15DE">
        <w:trPr>
          <w:trHeight w:hRule="exact" w:val="383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13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6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7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</w:tr>
      <w:tr w:rsidR="008C6280" w:rsidRPr="008C6280" w:rsidTr="004F15DE">
        <w:trPr>
          <w:trHeight w:hRule="exact" w:val="326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8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</w:tr>
      <w:tr w:rsidR="008C6280" w:rsidRPr="008C6280" w:rsidTr="004F15DE">
        <w:trPr>
          <w:trHeight w:hRule="exact" w:val="367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pacing w:val="-4"/>
              </w:rPr>
              <w:t>октябрь- ноябрь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9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10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11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12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13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14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</w:tr>
      <w:tr w:rsidR="008C6280" w:rsidRPr="008C6280" w:rsidTr="004F15DE">
        <w:trPr>
          <w:trHeight w:hRule="exact" w:val="336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15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16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</w:tr>
      <w:tr w:rsidR="008C6280" w:rsidRPr="008C6280" w:rsidTr="004F15DE">
        <w:trPr>
          <w:trHeight w:hRule="exact" w:val="326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pacing w:val="-3"/>
              </w:rPr>
              <w:t>декабрь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17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133" w:right="-114" w:firstLine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C62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9(к)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10(к)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11(к)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18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19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январь -февраль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20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21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22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23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24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25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26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</w:tr>
      <w:tr w:rsidR="008C6280" w:rsidRPr="008C6280" w:rsidTr="004F15DE">
        <w:trPr>
          <w:trHeight w:hRule="exact" w:val="326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27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</w:tr>
      <w:tr w:rsidR="008C6280" w:rsidRPr="008C6280" w:rsidTr="004F15DE">
        <w:trPr>
          <w:trHeight w:hRule="exact" w:val="336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pacing w:val="-3"/>
              </w:rPr>
              <w:t>март-апрель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28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</w:tr>
      <w:tr w:rsidR="008C6280" w:rsidRPr="008C6280" w:rsidTr="004F15DE">
        <w:trPr>
          <w:trHeight w:hRule="exact" w:val="326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29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8C6280" w:rsidRPr="008C6280" w:rsidTr="004F15DE">
        <w:trPr>
          <w:trHeight w:hRule="exact" w:val="336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30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31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</w:tr>
      <w:tr w:rsidR="008C6280" w:rsidRPr="008C6280" w:rsidTr="004F15DE">
        <w:trPr>
          <w:trHeight w:hRule="exact" w:val="326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pacing w:val="-3"/>
              </w:rPr>
              <w:t>апрель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32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33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8C6280" w:rsidRPr="008C6280" w:rsidTr="004F15DE">
        <w:trPr>
          <w:trHeight w:hRule="exact" w:val="336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  <w:r w:rsidRPr="008C6280">
              <w:rPr>
                <w:rFonts w:ascii="Times New Roman" w:hAnsi="Times New Roman" w:cs="Times New Roman"/>
                <w:b/>
                <w:color w:val="548DD4"/>
                <w:sz w:val="24"/>
              </w:rPr>
              <w:t>34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C6280">
              <w:rPr>
                <w:rFonts w:ascii="Times New Roman" w:hAnsi="Times New Roman" w:cs="Times New Roman"/>
                <w:sz w:val="16"/>
                <w:szCs w:val="16"/>
              </w:rPr>
              <w:t xml:space="preserve">(5 </w:t>
            </w:r>
            <w:proofErr w:type="spellStart"/>
            <w:r w:rsidRPr="008C6280">
              <w:rPr>
                <w:rFonts w:ascii="Times New Roman" w:hAnsi="Times New Roman" w:cs="Times New Roman"/>
                <w:sz w:val="16"/>
                <w:szCs w:val="16"/>
              </w:rPr>
              <w:t>нояб</w:t>
            </w:r>
            <w:proofErr w:type="spellEnd"/>
            <w:r w:rsidRPr="008C628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8C628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C6280">
              <w:rPr>
                <w:rFonts w:ascii="Times New Roman" w:hAnsi="Times New Roman" w:cs="Times New Roman"/>
                <w:sz w:val="16"/>
                <w:szCs w:val="16"/>
              </w:rPr>
              <w:t>(8марта)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C6280">
              <w:rPr>
                <w:rFonts w:ascii="Times New Roman" w:hAnsi="Times New Roman" w:cs="Times New Roman"/>
                <w:sz w:val="16"/>
                <w:szCs w:val="12"/>
              </w:rPr>
              <w:t>(1 мая</w:t>
            </w:r>
            <w:r w:rsidRPr="008C6280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C6280"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 w:rsidR="00D51C7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C6280">
              <w:rPr>
                <w:rFonts w:ascii="Times New Roman" w:hAnsi="Times New Roman" w:cs="Times New Roman"/>
                <w:sz w:val="16"/>
                <w:szCs w:val="16"/>
              </w:rPr>
              <w:t xml:space="preserve">ая) </w:t>
            </w:r>
            <w:proofErr w:type="spellStart"/>
            <w:r w:rsidRPr="008C6280">
              <w:rPr>
                <w:rFonts w:ascii="Times New Roman" w:hAnsi="Times New Roman" w:cs="Times New Roman"/>
                <w:sz w:val="16"/>
                <w:szCs w:val="16"/>
              </w:rPr>
              <w:t>мммарт</w:t>
            </w:r>
            <w:proofErr w:type="spellEnd"/>
            <w:r w:rsidRPr="008C628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C6280">
              <w:rPr>
                <w:rFonts w:ascii="Times New Roman" w:hAnsi="Times New Roman" w:cs="Times New Roman"/>
                <w:sz w:val="16"/>
                <w:szCs w:val="16"/>
              </w:rPr>
              <w:t>(3 мая )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</w:tr>
      <w:tr w:rsidR="008C6280" w:rsidRPr="008C6280" w:rsidTr="004F15DE">
        <w:trPr>
          <w:trHeight w:hRule="exact" w:val="331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6280">
              <w:rPr>
                <w:rFonts w:ascii="Times New Roman" w:hAnsi="Times New Roman" w:cs="Times New Roman"/>
                <w:b/>
                <w:sz w:val="16"/>
                <w:szCs w:val="14"/>
              </w:rPr>
              <w:t>(9 мая</w:t>
            </w:r>
            <w:r w:rsidRPr="008C6280">
              <w:rPr>
                <w:rFonts w:ascii="Times New Roman" w:hAnsi="Times New Roman" w:cs="Times New Roman"/>
                <w:color w:val="00B050"/>
                <w:sz w:val="16"/>
                <w:szCs w:val="14"/>
              </w:rPr>
              <w:t>)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C6280">
              <w:rPr>
                <w:rFonts w:ascii="Times New Roman" w:hAnsi="Times New Roman" w:cs="Times New Roman"/>
                <w:sz w:val="16"/>
                <w:szCs w:val="12"/>
              </w:rPr>
              <w:t>(10 мая)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22(м)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23(м)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24(м)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</w:tr>
      <w:tr w:rsidR="008C6280" w:rsidRPr="008C6280" w:rsidTr="004F15DE">
        <w:trPr>
          <w:trHeight w:hRule="exact" w:val="326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right="-26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8C62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 w:cs="Times New Roman"/>
                <w:b/>
                <w:color w:val="548DD4"/>
                <w:sz w:val="2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27(м)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28(м)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29(м)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30 (м)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C628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31(м)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0" w:rsidRPr="008C6280" w:rsidRDefault="008C6280" w:rsidP="008166CD">
            <w:pPr>
              <w:shd w:val="clear" w:color="auto" w:fill="FFFFFF"/>
              <w:spacing w:line="240" w:lineRule="auto"/>
              <w:ind w:left="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435659" w:rsidRDefault="00435659">
      <w:pPr>
        <w:rPr>
          <w:rFonts w:ascii="Times New Roman" w:hAnsi="Times New Roman"/>
          <w:b/>
          <w:i/>
          <w:sz w:val="28"/>
          <w:szCs w:val="28"/>
        </w:rPr>
      </w:pPr>
    </w:p>
    <w:sectPr w:rsidR="00435659" w:rsidSect="008166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693B"/>
    <w:multiLevelType w:val="hybridMultilevel"/>
    <w:tmpl w:val="60F4DD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A72F7D"/>
    <w:multiLevelType w:val="hybridMultilevel"/>
    <w:tmpl w:val="B856684E"/>
    <w:lvl w:ilvl="0" w:tplc="E8FC9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AF62E5"/>
    <w:multiLevelType w:val="hybridMultilevel"/>
    <w:tmpl w:val="634E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7E0B"/>
    <w:rsid w:val="000462E6"/>
    <w:rsid w:val="00053051"/>
    <w:rsid w:val="00072716"/>
    <w:rsid w:val="000772C2"/>
    <w:rsid w:val="001C5254"/>
    <w:rsid w:val="001E32E1"/>
    <w:rsid w:val="001E6A1D"/>
    <w:rsid w:val="00200433"/>
    <w:rsid w:val="00212FA0"/>
    <w:rsid w:val="002704A7"/>
    <w:rsid w:val="00273F47"/>
    <w:rsid w:val="00290C79"/>
    <w:rsid w:val="002C4591"/>
    <w:rsid w:val="003A6C37"/>
    <w:rsid w:val="003B5107"/>
    <w:rsid w:val="00407E0B"/>
    <w:rsid w:val="004206EA"/>
    <w:rsid w:val="00435659"/>
    <w:rsid w:val="004429E5"/>
    <w:rsid w:val="0045020F"/>
    <w:rsid w:val="004644C7"/>
    <w:rsid w:val="00475551"/>
    <w:rsid w:val="004902CD"/>
    <w:rsid w:val="004A3E23"/>
    <w:rsid w:val="004E29FF"/>
    <w:rsid w:val="00595FD8"/>
    <w:rsid w:val="0066728F"/>
    <w:rsid w:val="006865FF"/>
    <w:rsid w:val="006A6ECA"/>
    <w:rsid w:val="006D50C1"/>
    <w:rsid w:val="00726002"/>
    <w:rsid w:val="00734248"/>
    <w:rsid w:val="00767FC5"/>
    <w:rsid w:val="007A0E88"/>
    <w:rsid w:val="007B12FC"/>
    <w:rsid w:val="007F33CF"/>
    <w:rsid w:val="008166CD"/>
    <w:rsid w:val="008C6280"/>
    <w:rsid w:val="0095500D"/>
    <w:rsid w:val="009659CA"/>
    <w:rsid w:val="009672C0"/>
    <w:rsid w:val="00970E74"/>
    <w:rsid w:val="00B87FD6"/>
    <w:rsid w:val="00C15271"/>
    <w:rsid w:val="00C6115D"/>
    <w:rsid w:val="00CE4338"/>
    <w:rsid w:val="00D32A16"/>
    <w:rsid w:val="00D51C7F"/>
    <w:rsid w:val="00DB11AC"/>
    <w:rsid w:val="00E33BEA"/>
    <w:rsid w:val="00EA108F"/>
    <w:rsid w:val="00EA250B"/>
    <w:rsid w:val="00EB3BEC"/>
    <w:rsid w:val="00EE43F5"/>
    <w:rsid w:val="00EF2C26"/>
    <w:rsid w:val="00F006F1"/>
    <w:rsid w:val="00F0683C"/>
    <w:rsid w:val="00F10F82"/>
    <w:rsid w:val="00F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110D"/>
  <w15:docId w15:val="{2AD1015C-A311-48BF-A174-9D38CAFE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C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B12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aliases w:val="основа Знак,Без интервала1 Знак"/>
    <w:basedOn w:val="a0"/>
    <w:link w:val="a6"/>
    <w:uiPriority w:val="1"/>
    <w:locked/>
    <w:rsid w:val="004644C7"/>
  </w:style>
  <w:style w:type="paragraph" w:styleId="a6">
    <w:name w:val="No Spacing"/>
    <w:aliases w:val="основа,Без интервала1"/>
    <w:link w:val="a5"/>
    <w:uiPriority w:val="1"/>
    <w:qFormat/>
    <w:rsid w:val="004644C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A0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E88"/>
    <w:pPr>
      <w:widowControl w:val="0"/>
      <w:shd w:val="clear" w:color="auto" w:fill="FFFFFF"/>
      <w:spacing w:after="300" w:line="33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6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acer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acer</cp:lastModifiedBy>
  <cp:revision>9</cp:revision>
  <cp:lastPrinted>2018-10-15T08:28:00Z</cp:lastPrinted>
  <dcterms:created xsi:type="dcterms:W3CDTF">2017-10-30T07:49:00Z</dcterms:created>
  <dcterms:modified xsi:type="dcterms:W3CDTF">2018-10-15T08:35:00Z</dcterms:modified>
</cp:coreProperties>
</file>